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57" w:rsidRDefault="00625854" w:rsidP="007A50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B55411">
        <w:rPr>
          <w:rFonts w:asciiTheme="majorHAnsi" w:hAnsiTheme="majorHAnsi" w:cs="Calibri"/>
          <w:b/>
          <w:color w:val="000000"/>
          <w:sz w:val="24"/>
          <w:szCs w:val="24"/>
          <w:lang w:eastAsia="it-IT"/>
        </w:rPr>
        <w:t>CONSULTAZIONE</w:t>
      </w:r>
    </w:p>
    <w:p w:rsidR="007A5057" w:rsidRDefault="00625854" w:rsidP="007A50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i/>
          <w:color w:val="000000"/>
          <w:sz w:val="24"/>
          <w:szCs w:val="24"/>
          <w:lang w:eastAsia="it-IT"/>
        </w:rPr>
      </w:pPr>
      <w:r w:rsidRPr="00B55411">
        <w:rPr>
          <w:rFonts w:asciiTheme="majorHAnsi" w:hAnsiTheme="majorHAnsi" w:cs="Calibri"/>
          <w:b/>
          <w:color w:val="000000"/>
          <w:sz w:val="24"/>
          <w:szCs w:val="24"/>
          <w:lang w:eastAsia="it-IT"/>
        </w:rPr>
        <w:t xml:space="preserve">RAPPORTO </w:t>
      </w:r>
      <w:r w:rsidRPr="00B55411">
        <w:rPr>
          <w:rFonts w:asciiTheme="majorHAnsi" w:hAnsiTheme="majorHAnsi" w:cs="Calibri"/>
          <w:b/>
          <w:i/>
          <w:color w:val="000000"/>
          <w:sz w:val="24"/>
          <w:szCs w:val="24"/>
          <w:lang w:eastAsia="it-IT"/>
        </w:rPr>
        <w:t>LA BUONA SCUOLA</w:t>
      </w:r>
      <w:r w:rsidR="007A5057">
        <w:rPr>
          <w:rFonts w:asciiTheme="majorHAnsi" w:hAnsiTheme="majorHAnsi" w:cs="Calibri"/>
          <w:b/>
          <w:i/>
          <w:color w:val="000000"/>
          <w:sz w:val="24"/>
          <w:szCs w:val="24"/>
          <w:lang w:eastAsia="it-IT"/>
        </w:rPr>
        <w:br/>
      </w:r>
    </w:p>
    <w:p w:rsidR="007F707A" w:rsidRPr="00B55411" w:rsidRDefault="007F707A" w:rsidP="007A50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color w:val="000000"/>
          <w:sz w:val="24"/>
          <w:szCs w:val="24"/>
          <w:lang w:eastAsia="it-IT"/>
        </w:rPr>
      </w:pPr>
      <w:r>
        <w:rPr>
          <w:rFonts w:asciiTheme="majorHAnsi" w:hAnsiTheme="majorHAnsi" w:cs="Calibri"/>
          <w:b/>
          <w:i/>
          <w:color w:val="000000"/>
          <w:sz w:val="24"/>
          <w:szCs w:val="24"/>
          <w:lang w:eastAsia="it-IT"/>
        </w:rPr>
        <w:t>FORMAT DI RESTITUZIONE DI OSSERVAZIONI, PROPOSTE E CRITICITA’</w:t>
      </w:r>
    </w:p>
    <w:p w:rsidR="00625854" w:rsidRDefault="00625854" w:rsidP="006258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  <w:lang w:eastAsia="it-IT"/>
        </w:rPr>
      </w:pPr>
    </w:p>
    <w:p w:rsidR="007F707A" w:rsidRPr="007F707A" w:rsidRDefault="007F707A" w:rsidP="00A235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="Calibri"/>
          <w:color w:val="000000"/>
          <w:lang w:eastAsia="it-IT"/>
        </w:rPr>
      </w:pPr>
      <w:r w:rsidRPr="007F707A">
        <w:rPr>
          <w:rFonts w:asciiTheme="minorHAnsi" w:hAnsiTheme="minorHAnsi" w:cs="Calibri"/>
          <w:color w:val="000000"/>
          <w:lang w:eastAsia="it-IT"/>
        </w:rPr>
        <w:t>Gent</w:t>
      </w:r>
      <w:r w:rsidR="0046300E">
        <w:rPr>
          <w:rFonts w:asciiTheme="minorHAnsi" w:hAnsiTheme="minorHAnsi" w:cs="Calibri"/>
          <w:color w:val="000000"/>
          <w:lang w:eastAsia="it-IT"/>
        </w:rPr>
        <w:t>.</w:t>
      </w:r>
      <w:r w:rsidRPr="007F707A">
        <w:rPr>
          <w:rFonts w:asciiTheme="minorHAnsi" w:hAnsiTheme="minorHAnsi" w:cs="Calibri"/>
          <w:color w:val="000000"/>
          <w:lang w:eastAsia="it-IT"/>
        </w:rPr>
        <w:t>mi,</w:t>
      </w:r>
    </w:p>
    <w:p w:rsidR="007F707A" w:rsidRPr="007F707A" w:rsidRDefault="007F707A" w:rsidP="00A2350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color w:val="000000"/>
          <w:lang w:eastAsia="it-IT"/>
        </w:rPr>
      </w:pPr>
      <w:r w:rsidRPr="007F707A">
        <w:rPr>
          <w:rFonts w:asciiTheme="minorHAnsi" w:hAnsiTheme="minorHAnsi" w:cs="Calibri"/>
          <w:color w:val="000000"/>
          <w:lang w:eastAsia="it-IT"/>
        </w:rPr>
        <w:t>come riportato nell’invito a questo incontro, nel sollecitare la consultazione e il dibattito sul Rapporto La Buona scuola (</w:t>
      </w:r>
      <w:hyperlink r:id="rId8" w:anchor="consultazione" w:history="1">
        <w:r w:rsidRPr="007F707A">
          <w:rPr>
            <w:color w:val="000000"/>
            <w:lang w:eastAsia="it-IT"/>
          </w:rPr>
          <w:t>https://labuonascuola.gov.it/#consultazione</w:t>
        </w:r>
      </w:hyperlink>
      <w:r w:rsidRPr="007F707A">
        <w:rPr>
          <w:color w:val="000000"/>
          <w:lang w:eastAsia="it-IT"/>
        </w:rPr>
        <w:t>),</w:t>
      </w:r>
      <w:r w:rsidRPr="007F707A">
        <w:rPr>
          <w:rFonts w:asciiTheme="minorHAnsi" w:hAnsiTheme="minorHAnsi" w:cs="Calibri"/>
          <w:color w:val="000000"/>
          <w:lang w:eastAsia="it-IT"/>
        </w:rPr>
        <w:t xml:space="preserve"> l’USR per la Sicilia si rivolge</w:t>
      </w:r>
      <w:r w:rsidR="00BA31DE" w:rsidRPr="007F707A">
        <w:rPr>
          <w:rFonts w:asciiTheme="minorHAnsi" w:hAnsiTheme="minorHAnsi" w:cs="Calibri"/>
          <w:color w:val="000000"/>
          <w:lang w:eastAsia="it-IT"/>
        </w:rPr>
        <w:t xml:space="preserve"> a tutte le componenti del mondo della scuola</w:t>
      </w:r>
      <w:r w:rsidRPr="007F707A">
        <w:rPr>
          <w:rFonts w:asciiTheme="minorHAnsi" w:hAnsiTheme="minorHAnsi" w:cs="Calibri"/>
          <w:color w:val="000000"/>
          <w:lang w:eastAsia="it-IT"/>
        </w:rPr>
        <w:t xml:space="preserve">e a tutti quei portatori di interessi appartenenti a “mondi vicini” alla scuola, università, </w:t>
      </w:r>
      <w:r w:rsidR="005C231C" w:rsidRPr="007F707A">
        <w:rPr>
          <w:rFonts w:asciiTheme="minorHAnsi" w:hAnsiTheme="minorHAnsi" w:cs="Calibri"/>
          <w:color w:val="000000"/>
          <w:lang w:eastAsia="it-IT"/>
        </w:rPr>
        <w:t xml:space="preserve">organizzazioni, </w:t>
      </w:r>
      <w:r w:rsidRPr="007F707A">
        <w:rPr>
          <w:rFonts w:asciiTheme="minorHAnsi" w:hAnsiTheme="minorHAnsi" w:cs="Calibri"/>
          <w:color w:val="000000"/>
          <w:lang w:eastAsia="it-IT"/>
        </w:rPr>
        <w:t xml:space="preserve">sindacati, </w:t>
      </w:r>
      <w:r w:rsidR="005C231C" w:rsidRPr="007F707A">
        <w:rPr>
          <w:rFonts w:asciiTheme="minorHAnsi" w:hAnsiTheme="minorHAnsi" w:cs="Calibri"/>
          <w:color w:val="000000"/>
          <w:lang w:eastAsia="it-IT"/>
        </w:rPr>
        <w:t>enti e associazioni</w:t>
      </w:r>
      <w:r w:rsidRPr="007F707A">
        <w:rPr>
          <w:rFonts w:asciiTheme="minorHAnsi" w:hAnsiTheme="minorHAnsi" w:cs="Calibri"/>
          <w:color w:val="000000"/>
          <w:lang w:eastAsia="it-IT"/>
        </w:rPr>
        <w:t xml:space="preserve"> professionali.</w:t>
      </w:r>
    </w:p>
    <w:p w:rsidR="00B17D49" w:rsidRDefault="007F707A" w:rsidP="00A2350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color w:val="000000"/>
          <w:lang w:eastAsia="it-IT"/>
        </w:rPr>
      </w:pPr>
      <w:r w:rsidRPr="007F707A">
        <w:rPr>
          <w:rFonts w:asciiTheme="minorHAnsi" w:hAnsiTheme="minorHAnsi" w:cs="Calibri"/>
          <w:color w:val="000000"/>
          <w:lang w:eastAsia="it-IT"/>
        </w:rPr>
        <w:tab/>
        <w:t>In allegato trovate uno strumento di rapida consultazione e di facile compilazione che ci aiuterà a raccogliere osservazioni, proposte e criticità che ognuna delle organizzazioni da Voi rappre</w:t>
      </w:r>
      <w:r w:rsidR="00A23502">
        <w:rPr>
          <w:rFonts w:asciiTheme="minorHAnsi" w:hAnsiTheme="minorHAnsi" w:cs="Calibri"/>
          <w:color w:val="000000"/>
          <w:lang w:eastAsia="it-IT"/>
        </w:rPr>
        <w:t>se</w:t>
      </w:r>
      <w:r w:rsidRPr="007F707A">
        <w:rPr>
          <w:rFonts w:asciiTheme="minorHAnsi" w:hAnsiTheme="minorHAnsi" w:cs="Calibri"/>
          <w:color w:val="000000"/>
          <w:lang w:eastAsia="it-IT"/>
        </w:rPr>
        <w:t>ntate vorrà segnalarci, facendo riferimento a specifici punti di attenzione verso cui le SS.LL. mostrano particolare interesse e attenzione.</w:t>
      </w:r>
    </w:p>
    <w:p w:rsidR="00A23502" w:rsidRDefault="00A23502" w:rsidP="0064214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color w:val="000000"/>
          <w:lang w:eastAsia="it-IT"/>
        </w:rPr>
      </w:pPr>
      <w:r>
        <w:rPr>
          <w:rFonts w:asciiTheme="minorHAnsi" w:hAnsiTheme="minorHAnsi" w:cs="Calibri"/>
          <w:color w:val="000000"/>
          <w:lang w:eastAsia="it-IT"/>
        </w:rPr>
        <w:tab/>
      </w:r>
      <w:r w:rsidR="00963FA6">
        <w:rPr>
          <w:rFonts w:asciiTheme="minorHAnsi" w:hAnsiTheme="minorHAnsi" w:cs="Calibri"/>
          <w:color w:val="000000"/>
          <w:lang w:eastAsia="it-IT"/>
        </w:rPr>
        <w:t>I</w:t>
      </w:r>
      <w:r w:rsidR="00376C22">
        <w:rPr>
          <w:rFonts w:asciiTheme="minorHAnsi" w:hAnsiTheme="minorHAnsi" w:cs="Calibri"/>
          <w:color w:val="000000"/>
          <w:lang w:eastAsia="it-IT"/>
        </w:rPr>
        <w:t>l</w:t>
      </w:r>
      <w:r>
        <w:rPr>
          <w:rFonts w:asciiTheme="minorHAnsi" w:hAnsiTheme="minorHAnsi" w:cs="Calibri"/>
          <w:color w:val="000000"/>
          <w:lang w:eastAsia="it-IT"/>
        </w:rPr>
        <w:t xml:space="preserve"> format </w:t>
      </w:r>
      <w:r w:rsidR="00963FA6">
        <w:rPr>
          <w:rFonts w:asciiTheme="minorHAnsi" w:hAnsiTheme="minorHAnsi" w:cs="Calibri"/>
          <w:color w:val="000000"/>
          <w:lang w:eastAsia="it-IT"/>
        </w:rPr>
        <w:t xml:space="preserve">allegato dovrà essere </w:t>
      </w:r>
      <w:r>
        <w:rPr>
          <w:rFonts w:asciiTheme="minorHAnsi" w:hAnsiTheme="minorHAnsi" w:cs="Calibri"/>
          <w:color w:val="000000"/>
          <w:lang w:eastAsia="it-IT"/>
        </w:rPr>
        <w:t>compilato entro il</w:t>
      </w:r>
      <w:r w:rsidR="00107E0C" w:rsidRPr="0064214D">
        <w:rPr>
          <w:rFonts w:asciiTheme="minorHAnsi" w:hAnsiTheme="minorHAnsi" w:cs="Calibri"/>
          <w:b/>
          <w:color w:val="000000"/>
          <w:lang w:eastAsia="it-IT"/>
        </w:rPr>
        <w:t>23 ottobre 2014</w:t>
      </w:r>
      <w:r w:rsidR="00963FA6">
        <w:rPr>
          <w:rFonts w:asciiTheme="minorHAnsi" w:hAnsiTheme="minorHAnsi" w:cs="Calibri"/>
          <w:color w:val="000000"/>
          <w:lang w:eastAsia="it-IT"/>
        </w:rPr>
        <w:t xml:space="preserve">, e trasmesso </w:t>
      </w:r>
      <w:r>
        <w:rPr>
          <w:rFonts w:asciiTheme="minorHAnsi" w:hAnsiTheme="minorHAnsi" w:cs="Calibri"/>
          <w:color w:val="000000"/>
          <w:lang w:eastAsia="it-IT"/>
        </w:rPr>
        <w:t>all’indirizzo</w:t>
      </w:r>
      <w:r w:rsidR="0064214D">
        <w:rPr>
          <w:rFonts w:asciiTheme="minorHAnsi" w:hAnsiTheme="minorHAnsi" w:cs="Calibri"/>
          <w:color w:val="000000"/>
          <w:lang w:eastAsia="it-IT"/>
        </w:rPr>
        <w:t xml:space="preserve"> e-mail:</w:t>
      </w:r>
      <w:r w:rsidR="00107E0C" w:rsidRPr="0064214D">
        <w:rPr>
          <w:rFonts w:asciiTheme="minorHAnsi" w:hAnsiTheme="minorHAnsi" w:cs="Calibri"/>
          <w:b/>
          <w:color w:val="000000"/>
          <w:lang w:eastAsia="it-IT"/>
        </w:rPr>
        <w:t>bernardo.moschella@istruzione.it</w:t>
      </w:r>
    </w:p>
    <w:p w:rsidR="00A23502" w:rsidRDefault="00B17D49" w:rsidP="00A235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="Calibri"/>
          <w:color w:val="000000"/>
          <w:lang w:eastAsia="it-IT"/>
        </w:rPr>
      </w:pPr>
      <w:r>
        <w:rPr>
          <w:rFonts w:asciiTheme="minorHAnsi" w:hAnsiTheme="minorHAnsi" w:cs="Calibri"/>
          <w:color w:val="000000"/>
          <w:lang w:eastAsia="it-IT"/>
        </w:rPr>
        <w:t>In via esemplificativa</w:t>
      </w:r>
      <w:r w:rsidR="00963FA6">
        <w:rPr>
          <w:rFonts w:asciiTheme="minorHAnsi" w:hAnsiTheme="minorHAnsi" w:cs="Calibri"/>
          <w:color w:val="000000"/>
          <w:lang w:eastAsia="it-IT"/>
        </w:rPr>
        <w:t xml:space="preserve">, </w:t>
      </w:r>
      <w:r w:rsidR="0040010B">
        <w:rPr>
          <w:rFonts w:asciiTheme="minorHAnsi" w:hAnsiTheme="minorHAnsi" w:cs="Calibri"/>
          <w:color w:val="000000"/>
          <w:lang w:eastAsia="it-IT"/>
        </w:rPr>
        <w:t xml:space="preserve"> per focalizzare </w:t>
      </w:r>
      <w:r w:rsidR="00963FA6">
        <w:rPr>
          <w:rFonts w:asciiTheme="minorHAnsi" w:hAnsiTheme="minorHAnsi" w:cs="Calibri"/>
          <w:color w:val="000000"/>
          <w:lang w:eastAsia="it-IT"/>
        </w:rPr>
        <w:t xml:space="preserve">la Vostra attenzione, </w:t>
      </w:r>
      <w:r w:rsidRPr="00BA31DE">
        <w:rPr>
          <w:rFonts w:asciiTheme="minorHAnsi" w:hAnsiTheme="minorHAnsi" w:cs="Calibri"/>
          <w:color w:val="000000"/>
          <w:lang w:eastAsia="it-IT"/>
        </w:rPr>
        <w:t xml:space="preserve">si </w:t>
      </w:r>
      <w:r w:rsidR="00963FA6">
        <w:rPr>
          <w:rFonts w:asciiTheme="minorHAnsi" w:hAnsiTheme="minorHAnsi" w:cs="Calibri"/>
          <w:color w:val="000000"/>
          <w:lang w:eastAsia="it-IT"/>
        </w:rPr>
        <w:t>riportano di seguito</w:t>
      </w:r>
      <w:r w:rsidRPr="00BA31DE">
        <w:rPr>
          <w:rFonts w:asciiTheme="minorHAnsi" w:hAnsiTheme="minorHAnsi" w:cs="Calibri"/>
          <w:color w:val="000000"/>
          <w:lang w:eastAsia="it-IT"/>
        </w:rPr>
        <w:t>i 12 punti principali del rapporto</w:t>
      </w:r>
      <w:r>
        <w:rPr>
          <w:rFonts w:asciiTheme="minorHAnsi" w:hAnsiTheme="minorHAnsi" w:cs="Calibri"/>
          <w:color w:val="000000"/>
          <w:lang w:eastAsia="it-IT"/>
        </w:rPr>
        <w:t>:</w:t>
      </w:r>
    </w:p>
    <w:p w:rsidR="00B17D49" w:rsidRPr="00BA31DE" w:rsidRDefault="00B17D49" w:rsidP="00A235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="Calibri"/>
          <w:color w:val="000000"/>
          <w:lang w:eastAsia="it-IT"/>
        </w:rPr>
      </w:pP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1. MAI PIÙ' PRECARI NELLA SCUOLA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Un piano straordinario per assumere 150 mila docenti a settembre 2015 e chiudere le Graduatorie ad Esaurimento.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2. DAL 2016 SI ENTRA SOLO PER  CONCORSO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 xml:space="preserve">40 mila giovani qualificati nella scuola fra il 2016 e il 2019. D’ora in avanti si diventerà docenti di ruolo solo per concorso, come previsto dalla Costituzione. Mai più ‘liste d’attesa’ che durano decenni. 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3. BASTA SUPPLENZE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Garantire alle scuole, grazie al Piano di assunzioni, un team stabile di docenti per coprire cattedre vacanti, tempo pieno e supplenze, dando agli studenti la continuità didattica a cui hanno diritto.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4. LA SCUOLA FA CARRIERA: QUALITÀ, VALUTAZIONE E MERITO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Scatti, si cambia: ogni 3 anni 2 prof. su 3 avranno in busta paga 60 euro netti al mese in più grazie ad una carriera che premierà qualità del lavoro in classe, formazione e contributo al miglioramento della scuola. Dal 2015 ogni scuola pubblicherà il proprio Rapporto di Autovalutazione e un progetto di miglioramento.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5. LA SCUOLA SI AGGIORNA: FORMAZIONE E INNOVAZIONE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Formazione continua obbligatoria mettendo al centro i docenti che fanno innovazione attraverso lo scambio fra pari. Per valorizzare i nuovi Don Milani, Montessori e Malaguzzi.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6. SCUOLA DI VETRO: DATI E PROFILI ONLINE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Online dal 2015 i dati di ogni scuola (budget, valutazione, progetti finanziati) e un registro nazionale dei docenti per aiutare i presidi a migliorare la propria squadra e l’offerta formativa.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7. SBLOCCA SCUOLA</w:t>
      </w:r>
    </w:p>
    <w:p w:rsidR="0064214D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Coinvolgimento di presidi, docenti, amministrativi e studenti per individuare le 100 procedure burocratiche più gravose per la scuola. Per abolirle tutte.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8. LA SCUOLA DIGITALE</w:t>
      </w:r>
    </w:p>
    <w:p w:rsidR="00B17D49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Piani di co-investimento per portare a tutte le scuole la banda larga veloce e il wifi. Disegnare insieme i nuovi servizi digitali per la scuola, per aumentarne la trasparenza e diminuirne i costi.</w:t>
      </w:r>
    </w:p>
    <w:p w:rsidR="00963FA6" w:rsidRDefault="00963FA6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</w:p>
    <w:p w:rsidR="00963FA6" w:rsidRPr="00625854" w:rsidRDefault="00963FA6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lastRenderedPageBreak/>
        <w:t>9. CULTURA IN CORPORE SANO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Portare Musica e Sport nella scuola primaria e più Storia dell’Arte nelle secondarie, per scommettere sui punti di forza dell’Italia.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10. LE NUOVE ALFABETIZZAZIONI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Rafforzamento del piano formativo per le lingue straniere, a partire dai 6 anni. Competenze digitali: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coding e pensiero computazionale nella primaria e piano “Digital Makers” nella secondaria. Diffusione dello studio dei principi dell’Economia in tutte le secondarie.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11. FONDATA SUL LAVORO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Alternanza Scuola-Lavoro obbligatoria negli ultimi 3 anni degli istituti tecnici e professionali per almeno 200 ore l’anno, estensione dell’impresa didattica, potenziamento delle esperienze di apprendistato sperimentale.</w:t>
      </w:r>
    </w:p>
    <w:p w:rsidR="00B17D49" w:rsidRPr="00625854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625854">
        <w:rPr>
          <w:rFonts w:asciiTheme="minorHAnsi" w:hAnsiTheme="minorHAnsi" w:cs="CanterOutline"/>
          <w:b/>
          <w:i/>
          <w:sz w:val="20"/>
          <w:szCs w:val="20"/>
          <w:lang w:eastAsia="it-IT"/>
        </w:rPr>
        <w:t>12. LA SCUOLA PER TUTTI, TUTTI PER LA SCUOLA</w:t>
      </w:r>
    </w:p>
    <w:p w:rsidR="00B17D49" w:rsidRDefault="00B17D49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 w:rsidRPr="00625854">
        <w:rPr>
          <w:rFonts w:asciiTheme="minorHAnsi" w:hAnsiTheme="minorHAnsi" w:cs="Sauna-Roman"/>
          <w:i/>
          <w:sz w:val="20"/>
          <w:szCs w:val="20"/>
          <w:lang w:eastAsia="it-IT"/>
        </w:rPr>
        <w:t>Stabilizzare il Fondo per il Miglioramento dell’Offerta Formativa (MOF), renderne trasparente l’utilizzo e legarlo agli obiettivi di miglioramento delle scuole. Attrarre risorse private (singoli cittadini, fondazioni, imprese), attraverso incentivi fiscali e semplificazioni burocratiche.</w:t>
      </w:r>
    </w:p>
    <w:p w:rsidR="00DB26F6" w:rsidRDefault="00DB26F6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</w:p>
    <w:p w:rsidR="00DB26F6" w:rsidRPr="00625854" w:rsidRDefault="00DB26F6" w:rsidP="00B17D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auna-Roman"/>
          <w:i/>
          <w:sz w:val="20"/>
          <w:szCs w:val="20"/>
          <w:lang w:eastAsia="it-IT"/>
        </w:rPr>
      </w:pPr>
      <w:r>
        <w:rPr>
          <w:rFonts w:asciiTheme="minorHAnsi" w:hAnsiTheme="minorHAnsi" w:cs="Calibri"/>
          <w:color w:val="000000"/>
          <w:lang w:eastAsia="it-IT"/>
        </w:rPr>
        <w:t>Evidenziamo, in aggiunta, ulteriori 6 macro aree di osservazione elaborate da questo USR:</w:t>
      </w:r>
    </w:p>
    <w:p w:rsidR="00B17D49" w:rsidRPr="0040010B" w:rsidRDefault="00B17D49" w:rsidP="004001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</w:p>
    <w:p w:rsidR="00B17D49" w:rsidRPr="0040010B" w:rsidRDefault="0040010B" w:rsidP="005241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40010B">
        <w:rPr>
          <w:rFonts w:asciiTheme="minorHAnsi" w:hAnsiTheme="minorHAnsi" w:cs="CanterOutline"/>
          <w:b/>
          <w:i/>
          <w:sz w:val="20"/>
          <w:szCs w:val="20"/>
          <w:lang w:eastAsia="it-IT"/>
        </w:rPr>
        <w:t>ORGANICO FUNZIONALE E SUPERAMENTO DEL PRECARIATO</w:t>
      </w:r>
    </w:p>
    <w:p w:rsidR="00B17D49" w:rsidRPr="0040010B" w:rsidRDefault="0040010B" w:rsidP="005241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40010B">
        <w:rPr>
          <w:rFonts w:asciiTheme="minorHAnsi" w:hAnsiTheme="minorHAnsi" w:cs="CanterOutline"/>
          <w:b/>
          <w:i/>
          <w:sz w:val="20"/>
          <w:szCs w:val="20"/>
          <w:lang w:eastAsia="it-IT"/>
        </w:rPr>
        <w:t>AUTONOMIA, RESPONSABILITÀ E VALUTAZIONE DELLE ISTITUZIONI SCOLASTICHE</w:t>
      </w:r>
    </w:p>
    <w:p w:rsidR="00B17D49" w:rsidRPr="0040010B" w:rsidRDefault="0040010B" w:rsidP="005241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40010B">
        <w:rPr>
          <w:rFonts w:asciiTheme="minorHAnsi" w:hAnsiTheme="minorHAnsi" w:cs="CanterOutline"/>
          <w:b/>
          <w:i/>
          <w:sz w:val="20"/>
          <w:szCs w:val="20"/>
          <w:lang w:eastAsia="it-IT"/>
        </w:rPr>
        <w:t>RECLUTAMENTO, FORMAZIONE, MERITO E VALUTAZIONE DEGLI INSEGNANTI</w:t>
      </w:r>
    </w:p>
    <w:p w:rsidR="00B17D49" w:rsidRPr="0040010B" w:rsidRDefault="0040010B" w:rsidP="005241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40010B">
        <w:rPr>
          <w:rFonts w:asciiTheme="minorHAnsi" w:hAnsiTheme="minorHAnsi" w:cs="CanterOutline"/>
          <w:b/>
          <w:i/>
          <w:sz w:val="20"/>
          <w:szCs w:val="20"/>
          <w:lang w:eastAsia="it-IT"/>
        </w:rPr>
        <w:t>INDICAZIONI PER  LO SBLOCCA SCUOLA</w:t>
      </w:r>
    </w:p>
    <w:p w:rsidR="00B17D49" w:rsidRPr="0040010B" w:rsidRDefault="0040010B" w:rsidP="005241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>
        <w:rPr>
          <w:rFonts w:asciiTheme="minorHAnsi" w:hAnsiTheme="minorHAnsi" w:cs="CanterOutline"/>
          <w:b/>
          <w:i/>
          <w:sz w:val="20"/>
          <w:szCs w:val="20"/>
          <w:lang w:eastAsia="it-IT"/>
        </w:rPr>
        <w:t xml:space="preserve">RAPPORTO FRA  SAPERE SCOLASTICO E </w:t>
      </w:r>
      <w:r w:rsidRPr="0040010B">
        <w:rPr>
          <w:rFonts w:asciiTheme="minorHAnsi" w:hAnsiTheme="minorHAnsi" w:cs="CanterOutline"/>
          <w:b/>
          <w:i/>
          <w:sz w:val="20"/>
          <w:szCs w:val="20"/>
          <w:lang w:eastAsia="it-IT"/>
        </w:rPr>
        <w:t xml:space="preserve"> MONDO DEL LAVORO</w:t>
      </w:r>
    </w:p>
    <w:p w:rsidR="00B17D49" w:rsidRDefault="0040010B" w:rsidP="005241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  <w:r w:rsidRPr="0040010B">
        <w:rPr>
          <w:rFonts w:asciiTheme="minorHAnsi" w:hAnsiTheme="minorHAnsi" w:cs="CanterOutline"/>
          <w:b/>
          <w:i/>
          <w:sz w:val="20"/>
          <w:szCs w:val="20"/>
          <w:lang w:eastAsia="it-IT"/>
        </w:rPr>
        <w:t>INCLUSIVITÀ E QUALITÀ DELLA SCUOLA</w:t>
      </w:r>
    </w:p>
    <w:p w:rsidR="00163593" w:rsidRPr="0040010B" w:rsidRDefault="00163593" w:rsidP="0016359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</w:pPr>
    </w:p>
    <w:p w:rsidR="00163593" w:rsidRDefault="00163593" w:rsidP="0052413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nterOutline"/>
          <w:b/>
          <w:i/>
          <w:sz w:val="20"/>
          <w:szCs w:val="20"/>
          <w:lang w:eastAsia="it-IT"/>
        </w:rPr>
        <w:sectPr w:rsidR="00163593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8372E" w:rsidRDefault="0064214D" w:rsidP="0064214D">
      <w:pPr>
        <w:tabs>
          <w:tab w:val="left" w:pos="302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it-IT"/>
        </w:rPr>
      </w:pPr>
      <w:r>
        <w:rPr>
          <w:rFonts w:asciiTheme="minorHAnsi" w:hAnsiTheme="minorHAnsi" w:cs="Calibri"/>
          <w:color w:val="000000"/>
          <w:sz w:val="20"/>
          <w:szCs w:val="20"/>
          <w:lang w:eastAsia="it-IT"/>
        </w:rPr>
        <w:lastRenderedPageBreak/>
        <w:tab/>
      </w:r>
    </w:p>
    <w:tbl>
      <w:tblPr>
        <w:tblStyle w:val="Grigliatabella"/>
        <w:tblW w:w="15134" w:type="dxa"/>
        <w:tblLayout w:type="fixed"/>
        <w:tblLook w:val="04A0"/>
      </w:tblPr>
      <w:tblGrid>
        <w:gridCol w:w="4786"/>
        <w:gridCol w:w="10348"/>
      </w:tblGrid>
      <w:tr w:rsidR="00376C22" w:rsidRPr="00BA31DE" w:rsidTr="007A5057">
        <w:trPr>
          <w:trHeight w:val="573"/>
        </w:trPr>
        <w:tc>
          <w:tcPr>
            <w:tcW w:w="15134" w:type="dxa"/>
            <w:gridSpan w:val="2"/>
          </w:tcPr>
          <w:p w:rsidR="00376C22" w:rsidRPr="007A5057" w:rsidRDefault="00376C22" w:rsidP="00376C22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 w:cs="CanterOutline"/>
                <w:b/>
                <w:i/>
                <w:sz w:val="22"/>
                <w:szCs w:val="22"/>
              </w:rPr>
            </w:pPr>
            <w:r w:rsidRPr="007A5057">
              <w:rPr>
                <w:rFonts w:asciiTheme="minorHAnsi" w:hAnsiTheme="minorHAnsi" w:cs="CanterOutline"/>
                <w:b/>
                <w:i/>
                <w:sz w:val="22"/>
                <w:szCs w:val="22"/>
              </w:rPr>
              <w:t>DENOMINAZIONE DELL’ISTITUZIONE</w:t>
            </w:r>
            <w:r w:rsidR="0064214D">
              <w:rPr>
                <w:rFonts w:asciiTheme="minorHAnsi" w:hAnsiTheme="minorHAnsi" w:cs="CanterOutline"/>
                <w:b/>
                <w:i/>
                <w:sz w:val="22"/>
                <w:szCs w:val="22"/>
              </w:rPr>
              <w:t>:</w:t>
            </w:r>
          </w:p>
          <w:p w:rsidR="00107E0C" w:rsidRPr="00376C22" w:rsidRDefault="00107E0C" w:rsidP="00376C22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 w:cs="CanterOutline"/>
                <w:b/>
                <w:i/>
              </w:rPr>
            </w:pPr>
          </w:p>
        </w:tc>
      </w:tr>
      <w:tr w:rsidR="00107E0C" w:rsidRPr="00BA31DE" w:rsidTr="007A5057">
        <w:trPr>
          <w:trHeight w:val="567"/>
        </w:trPr>
        <w:tc>
          <w:tcPr>
            <w:tcW w:w="4786" w:type="dxa"/>
            <w:vAlign w:val="center"/>
          </w:tcPr>
          <w:p w:rsidR="00107E0C" w:rsidRPr="007A5057" w:rsidRDefault="00107E0C" w:rsidP="007A5057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 w:cs="CanterOutline"/>
                <w:b/>
                <w:i/>
                <w:sz w:val="22"/>
                <w:szCs w:val="22"/>
              </w:rPr>
            </w:pPr>
            <w:r w:rsidRPr="007A5057">
              <w:rPr>
                <w:rFonts w:asciiTheme="minorHAnsi" w:hAnsiTheme="minorHAnsi" w:cs="CanterOutline"/>
                <w:b/>
                <w:i/>
                <w:sz w:val="22"/>
                <w:szCs w:val="22"/>
              </w:rPr>
              <w:t>AREA TEMATICA</w:t>
            </w:r>
          </w:p>
        </w:tc>
        <w:tc>
          <w:tcPr>
            <w:tcW w:w="10348" w:type="dxa"/>
            <w:vAlign w:val="center"/>
          </w:tcPr>
          <w:p w:rsidR="00107E0C" w:rsidRPr="007A5057" w:rsidRDefault="00107E0C" w:rsidP="007A5057">
            <w:pPr>
              <w:autoSpaceDE w:val="0"/>
              <w:autoSpaceDN w:val="0"/>
              <w:adjustRightInd w:val="0"/>
              <w:rPr>
                <w:rFonts w:asciiTheme="minorHAnsi" w:hAnsiTheme="minorHAnsi" w:cs="CanterOutline"/>
                <w:b/>
                <w:i/>
                <w:sz w:val="22"/>
                <w:szCs w:val="22"/>
              </w:rPr>
            </w:pPr>
            <w:r w:rsidRPr="007A5057">
              <w:rPr>
                <w:rFonts w:asciiTheme="minorHAnsi" w:hAnsiTheme="minorHAnsi" w:cs="CanterOutline"/>
                <w:b/>
                <w:i/>
                <w:sz w:val="22"/>
                <w:szCs w:val="22"/>
              </w:rPr>
              <w:t>Osservazioni, proposte, criticità, riflessioni …</w:t>
            </w:r>
          </w:p>
        </w:tc>
      </w:tr>
      <w:tr w:rsidR="00107E0C" w:rsidRPr="00BA31DE" w:rsidTr="007A5057">
        <w:trPr>
          <w:trHeight w:val="242"/>
        </w:trPr>
        <w:tc>
          <w:tcPr>
            <w:tcW w:w="4786" w:type="dxa"/>
          </w:tcPr>
          <w:p w:rsidR="007A5057" w:rsidRDefault="00107E0C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7A5057">
              <w:rPr>
                <w:rFonts w:asciiTheme="minorHAnsi" w:hAnsiTheme="minorHAnsi" w:cs="Calibri"/>
                <w:color w:val="000000"/>
                <w:sz w:val="28"/>
                <w:szCs w:val="28"/>
              </w:rPr>
              <w:t>1</w:t>
            </w: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  <w:p w:rsidR="007A5057" w:rsidRP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07E0C" w:rsidRPr="00BA31DE" w:rsidRDefault="00107E0C" w:rsidP="007938A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07E0C" w:rsidRPr="00BA31DE" w:rsidTr="007A5057">
        <w:trPr>
          <w:trHeight w:val="64"/>
        </w:trPr>
        <w:tc>
          <w:tcPr>
            <w:tcW w:w="4786" w:type="dxa"/>
          </w:tcPr>
          <w:p w:rsidR="00107E0C" w:rsidRDefault="00107E0C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7A5057">
              <w:rPr>
                <w:rFonts w:asciiTheme="minorHAnsi" w:hAnsiTheme="minorHAnsi" w:cs="Calibri"/>
                <w:color w:val="000000"/>
                <w:sz w:val="28"/>
                <w:szCs w:val="28"/>
              </w:rPr>
              <w:t>2</w:t>
            </w: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  <w:p w:rsidR="007A5057" w:rsidRP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07E0C" w:rsidRPr="00BA31DE" w:rsidRDefault="00107E0C" w:rsidP="007938A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07E0C" w:rsidRPr="00BA31DE" w:rsidTr="007A5057">
        <w:trPr>
          <w:trHeight w:val="64"/>
        </w:trPr>
        <w:tc>
          <w:tcPr>
            <w:tcW w:w="4786" w:type="dxa"/>
          </w:tcPr>
          <w:p w:rsidR="00107E0C" w:rsidRDefault="00107E0C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7A5057">
              <w:rPr>
                <w:rFonts w:asciiTheme="minorHAnsi" w:hAnsiTheme="minorHAnsi" w:cs="Calibri"/>
                <w:color w:val="000000"/>
                <w:sz w:val="28"/>
                <w:szCs w:val="28"/>
              </w:rPr>
              <w:t>3</w:t>
            </w: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  <w:p w:rsidR="007A5057" w:rsidRP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07E0C" w:rsidRPr="00BA31DE" w:rsidRDefault="00107E0C" w:rsidP="007938A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07E0C" w:rsidRPr="00BA31DE" w:rsidTr="007A5057">
        <w:trPr>
          <w:trHeight w:val="199"/>
        </w:trPr>
        <w:tc>
          <w:tcPr>
            <w:tcW w:w="4786" w:type="dxa"/>
          </w:tcPr>
          <w:p w:rsidR="00107E0C" w:rsidRDefault="00107E0C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7A5057">
              <w:rPr>
                <w:rFonts w:asciiTheme="minorHAnsi" w:hAnsiTheme="minorHAnsi" w:cs="Calibri"/>
                <w:color w:val="000000"/>
                <w:sz w:val="28"/>
                <w:szCs w:val="28"/>
              </w:rPr>
              <w:t>4</w:t>
            </w: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  <w:p w:rsidR="007A5057" w:rsidRP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07E0C" w:rsidRPr="00BA31DE" w:rsidRDefault="00107E0C" w:rsidP="007938A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A5057" w:rsidRPr="00BA31DE" w:rsidTr="007A5057">
        <w:trPr>
          <w:trHeight w:val="199"/>
        </w:trPr>
        <w:tc>
          <w:tcPr>
            <w:tcW w:w="4786" w:type="dxa"/>
          </w:tcPr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…</w:t>
            </w: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</w:p>
          <w:p w:rsidR="007A5057" w:rsidRDefault="007A5057" w:rsidP="007A50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348" w:type="dxa"/>
          </w:tcPr>
          <w:p w:rsidR="007A5057" w:rsidRPr="00BA31DE" w:rsidRDefault="007A5057" w:rsidP="007938A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625854" w:rsidRPr="00BA31DE" w:rsidRDefault="00524131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625854" w:rsidRPr="00BA31DE">
        <w:rPr>
          <w:rFonts w:asciiTheme="minorHAnsi" w:hAnsiTheme="minorHAnsi"/>
        </w:rPr>
        <w:t xml:space="preserve">ata, </w:t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625854" w:rsidRPr="00BA31DE">
        <w:rPr>
          <w:rFonts w:asciiTheme="minorHAnsi" w:hAnsiTheme="minorHAnsi"/>
        </w:rPr>
        <w:t xml:space="preserve">Firma del responsabile  </w:t>
      </w:r>
    </w:p>
    <w:p w:rsidR="00E43A2A" w:rsidRDefault="00625854" w:rsidP="00524131">
      <w:pPr>
        <w:rPr>
          <w:rFonts w:asciiTheme="minorHAnsi" w:hAnsiTheme="minorHAnsi"/>
          <w:sz w:val="20"/>
          <w:szCs w:val="20"/>
        </w:rPr>
      </w:pP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="007A5057">
        <w:rPr>
          <w:rFonts w:asciiTheme="minorHAnsi" w:hAnsiTheme="minorHAnsi"/>
        </w:rPr>
        <w:tab/>
      </w:r>
      <w:r w:rsidRPr="00BA31DE">
        <w:rPr>
          <w:rFonts w:asciiTheme="minorHAnsi" w:hAnsiTheme="minorHAnsi"/>
        </w:rPr>
        <w:t>____________________</w:t>
      </w:r>
    </w:p>
    <w:sectPr w:rsidR="00E43A2A" w:rsidSect="00163593">
      <w:headerReference w:type="default" r:id="rId10"/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DA9" w:rsidRDefault="00081DA9" w:rsidP="007A5057">
      <w:pPr>
        <w:spacing w:after="0" w:line="240" w:lineRule="auto"/>
      </w:pPr>
      <w:r>
        <w:separator/>
      </w:r>
    </w:p>
  </w:endnote>
  <w:endnote w:type="continuationSeparator" w:id="1">
    <w:p w:rsidR="00081DA9" w:rsidRDefault="00081DA9" w:rsidP="007A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nterOutlin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una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4D" w:rsidRPr="0064214D" w:rsidRDefault="0064214D">
    <w:pPr>
      <w:pStyle w:val="Pidipagina"/>
      <w:rPr>
        <w:i/>
      </w:rPr>
    </w:pPr>
    <w:r w:rsidRPr="0064214D">
      <w:rPr>
        <w:i/>
      </w:rPr>
      <w:t>Allegato – Scheda Rilevazione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DA9" w:rsidRDefault="00081DA9" w:rsidP="007A5057">
      <w:pPr>
        <w:spacing w:after="0" w:line="240" w:lineRule="auto"/>
      </w:pPr>
      <w:r>
        <w:separator/>
      </w:r>
    </w:p>
  </w:footnote>
  <w:footnote w:type="continuationSeparator" w:id="1">
    <w:p w:rsidR="00081DA9" w:rsidRDefault="00081DA9" w:rsidP="007A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57" w:rsidRDefault="007A5057" w:rsidP="007A5057">
    <w:pPr>
      <w:pStyle w:val="Intestazione"/>
    </w:pPr>
    <w:r w:rsidRPr="003777D6">
      <w:rPr>
        <w:i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4398645</wp:posOffset>
          </wp:positionH>
          <wp:positionV relativeFrom="paragraph">
            <wp:posOffset>128270</wp:posOffset>
          </wp:positionV>
          <wp:extent cx="1181100" cy="614045"/>
          <wp:effectExtent l="0" t="0" r="0" b="0"/>
          <wp:wrapSquare wrapText="bothSides"/>
          <wp:docPr id="4" name="Immagin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aBuonaScuo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259205" cy="741680"/>
          <wp:effectExtent l="0" t="0" r="0" b="1270"/>
          <wp:docPr id="1" name="Immagine 1" descr="LOGO_USR_SICILIA_DEF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R_SICILIA_DEF_COLO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057" w:rsidRPr="007A5057" w:rsidRDefault="007A5057" w:rsidP="007A50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57" w:rsidRDefault="007A5057" w:rsidP="007A5057">
    <w:pPr>
      <w:pStyle w:val="Intestazione"/>
    </w:pPr>
    <w:r w:rsidRPr="003777D6">
      <w:rPr>
        <w:i/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7633335</wp:posOffset>
          </wp:positionH>
          <wp:positionV relativeFrom="paragraph">
            <wp:posOffset>128270</wp:posOffset>
          </wp:positionV>
          <wp:extent cx="1181100" cy="614045"/>
          <wp:effectExtent l="0" t="0" r="0" b="0"/>
          <wp:wrapSquare wrapText="bothSides"/>
          <wp:docPr id="2" name="Immagin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aBuonaScuo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259205" cy="741680"/>
          <wp:effectExtent l="0" t="0" r="0" b="1270"/>
          <wp:docPr id="3" name="Immagine 3" descr="LOGO_USR_SICILIA_DEF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R_SICILIA_DEF_COLO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057" w:rsidRPr="007A5057" w:rsidRDefault="007A5057" w:rsidP="007A50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7CB9"/>
    <w:multiLevelType w:val="hybridMultilevel"/>
    <w:tmpl w:val="102483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6FFE"/>
    <w:multiLevelType w:val="hybridMultilevel"/>
    <w:tmpl w:val="69EA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11018"/>
    <w:multiLevelType w:val="hybridMultilevel"/>
    <w:tmpl w:val="3232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5854"/>
    <w:rsid w:val="00037E65"/>
    <w:rsid w:val="00047249"/>
    <w:rsid w:val="00081DA9"/>
    <w:rsid w:val="000D792C"/>
    <w:rsid w:val="00107E0C"/>
    <w:rsid w:val="001119A3"/>
    <w:rsid w:val="00133578"/>
    <w:rsid w:val="00134106"/>
    <w:rsid w:val="00146B52"/>
    <w:rsid w:val="001470CD"/>
    <w:rsid w:val="00163593"/>
    <w:rsid w:val="00255E4C"/>
    <w:rsid w:val="002873D4"/>
    <w:rsid w:val="002944BC"/>
    <w:rsid w:val="00376C22"/>
    <w:rsid w:val="0040010B"/>
    <w:rsid w:val="0046300E"/>
    <w:rsid w:val="00524131"/>
    <w:rsid w:val="005C13A8"/>
    <w:rsid w:val="005C231C"/>
    <w:rsid w:val="005F3333"/>
    <w:rsid w:val="00625854"/>
    <w:rsid w:val="0064214D"/>
    <w:rsid w:val="00662528"/>
    <w:rsid w:val="00701AC9"/>
    <w:rsid w:val="007A5057"/>
    <w:rsid w:val="007F707A"/>
    <w:rsid w:val="008207FE"/>
    <w:rsid w:val="009257B2"/>
    <w:rsid w:val="00963FA6"/>
    <w:rsid w:val="00A23502"/>
    <w:rsid w:val="00AC3D25"/>
    <w:rsid w:val="00B17D49"/>
    <w:rsid w:val="00B8372E"/>
    <w:rsid w:val="00B84190"/>
    <w:rsid w:val="00BA31DE"/>
    <w:rsid w:val="00BC4C7B"/>
    <w:rsid w:val="00C02072"/>
    <w:rsid w:val="00DB26F6"/>
    <w:rsid w:val="00DF159E"/>
    <w:rsid w:val="00E4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8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58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31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7D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5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05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5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05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0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8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58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31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7D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5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05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5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05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0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uonascuola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labuonascuola.gov.it/index.php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labuonascuola.gov.it/index.php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57B5-E8F9-47CE-841A-31957581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Notebook</cp:lastModifiedBy>
  <cp:revision>2</cp:revision>
  <cp:lastPrinted>2014-10-13T12:24:00Z</cp:lastPrinted>
  <dcterms:created xsi:type="dcterms:W3CDTF">2014-10-17T14:40:00Z</dcterms:created>
  <dcterms:modified xsi:type="dcterms:W3CDTF">2014-10-17T14:40:00Z</dcterms:modified>
</cp:coreProperties>
</file>